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91A63" w14:textId="0029CCF1" w:rsidR="00220DE0" w:rsidRPr="00F619C4" w:rsidRDefault="00220DE0" w:rsidP="00220DE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619C4">
        <w:rPr>
          <w:rFonts w:ascii="Calibri" w:hAnsi="Calibri" w:cs="Calibri"/>
          <w:b/>
          <w:bCs/>
          <w:sz w:val="22"/>
          <w:szCs w:val="22"/>
        </w:rPr>
        <w:t>St T</w:t>
      </w:r>
      <w:r w:rsidRPr="00F619C4">
        <w:rPr>
          <w:rFonts w:ascii="Calibri" w:hAnsi="Calibri" w:cs="Calibri"/>
          <w:b/>
          <w:bCs/>
          <w:sz w:val="22"/>
          <w:szCs w:val="22"/>
        </w:rPr>
        <w:t xml:space="preserve">heresa </w:t>
      </w:r>
      <w:r w:rsidRPr="00F619C4">
        <w:rPr>
          <w:rFonts w:ascii="Calibri" w:hAnsi="Calibri" w:cs="Calibri"/>
          <w:b/>
          <w:bCs/>
          <w:sz w:val="22"/>
          <w:szCs w:val="22"/>
        </w:rPr>
        <w:t xml:space="preserve">Fundraising </w:t>
      </w:r>
      <w:r w:rsidR="00F619C4" w:rsidRPr="00F619C4">
        <w:rPr>
          <w:rFonts w:ascii="Calibri" w:hAnsi="Calibri" w:cs="Calibri"/>
          <w:b/>
          <w:bCs/>
          <w:sz w:val="22"/>
          <w:szCs w:val="22"/>
        </w:rPr>
        <w:t xml:space="preserve">Society Meeting Minutes </w:t>
      </w:r>
      <w:r w:rsidRPr="00F619C4">
        <w:rPr>
          <w:rFonts w:ascii="Calibri" w:hAnsi="Calibri" w:cs="Calibri"/>
          <w:b/>
          <w:bCs/>
          <w:sz w:val="22"/>
          <w:szCs w:val="22"/>
        </w:rPr>
        <w:t>November 26, 2024</w:t>
      </w:r>
    </w:p>
    <w:p w14:paraId="0A46143F" w14:textId="77777777" w:rsidR="00220DE0" w:rsidRPr="00892E5F" w:rsidRDefault="00220DE0" w:rsidP="00220DE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Call to order – 7:18pm</w:t>
      </w:r>
    </w:p>
    <w:p w14:paraId="3D8364EB" w14:textId="6BB5B1C8" w:rsidR="00220DE0" w:rsidRPr="00892E5F" w:rsidRDefault="00220DE0" w:rsidP="00220DE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 xml:space="preserve">Approval of October 22, 2024 </w:t>
      </w:r>
      <w:r w:rsidR="00F619C4" w:rsidRPr="00892E5F">
        <w:rPr>
          <w:rFonts w:ascii="Calibri" w:hAnsi="Calibri" w:cs="Calibri"/>
          <w:sz w:val="22"/>
          <w:szCs w:val="22"/>
        </w:rPr>
        <w:t>minutes</w:t>
      </w:r>
      <w:r w:rsidRPr="00892E5F">
        <w:rPr>
          <w:rFonts w:ascii="Calibri" w:hAnsi="Calibri" w:cs="Calibri"/>
          <w:sz w:val="22"/>
          <w:szCs w:val="22"/>
        </w:rPr>
        <w:t xml:space="preserve">  - Kara approve and Jodi second</w:t>
      </w:r>
    </w:p>
    <w:p w14:paraId="74C34F67" w14:textId="77777777" w:rsidR="00220DE0" w:rsidRPr="00892E5F" w:rsidRDefault="00220DE0" w:rsidP="00220DE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 xml:space="preserve">Approval of agenda – Jason </w:t>
      </w:r>
      <w:proofErr w:type="gramStart"/>
      <w:r w:rsidRPr="00892E5F">
        <w:rPr>
          <w:rFonts w:ascii="Calibri" w:hAnsi="Calibri" w:cs="Calibri"/>
          <w:sz w:val="22"/>
          <w:szCs w:val="22"/>
        </w:rPr>
        <w:t>approve</w:t>
      </w:r>
      <w:proofErr w:type="gramEnd"/>
      <w:r w:rsidRPr="00892E5F">
        <w:rPr>
          <w:rFonts w:ascii="Calibri" w:hAnsi="Calibri" w:cs="Calibri"/>
          <w:sz w:val="22"/>
          <w:szCs w:val="22"/>
        </w:rPr>
        <w:t xml:space="preserve"> and Kara second</w:t>
      </w:r>
    </w:p>
    <w:p w14:paraId="03CA1FED" w14:textId="77777777" w:rsidR="00220DE0" w:rsidRPr="00892E5F" w:rsidRDefault="00220DE0" w:rsidP="00220DE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Treasurer report – tabled until January 21, 2025</w:t>
      </w:r>
    </w:p>
    <w:p w14:paraId="7C378429" w14:textId="77777777" w:rsidR="00220DE0" w:rsidRPr="00892E5F" w:rsidRDefault="00220DE0" w:rsidP="00220DE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General liability insurance update – first year we needed to have this.  ASCA has a portal where you can purchase liability insurance that way – only had to pay $750 this year as it was prorated starting November 1.  It will likely be more next year.</w:t>
      </w:r>
    </w:p>
    <w:p w14:paraId="78D61A84" w14:textId="77777777" w:rsidR="00220DE0" w:rsidRPr="00892E5F" w:rsidRDefault="00220DE0" w:rsidP="00220DE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892E5F">
        <w:rPr>
          <w:rFonts w:ascii="Calibri" w:hAnsi="Calibri" w:cs="Calibri"/>
          <w:sz w:val="22"/>
          <w:szCs w:val="22"/>
        </w:rPr>
        <w:t>Chocolicious</w:t>
      </w:r>
      <w:proofErr w:type="spellEnd"/>
      <w:r w:rsidRPr="00892E5F">
        <w:rPr>
          <w:rFonts w:ascii="Calibri" w:hAnsi="Calibri" w:cs="Calibri"/>
          <w:sz w:val="22"/>
          <w:szCs w:val="22"/>
        </w:rPr>
        <w:t xml:space="preserve"> update – no </w:t>
      </w:r>
      <w:proofErr w:type="spellStart"/>
      <w:r w:rsidRPr="00892E5F">
        <w:rPr>
          <w:rFonts w:ascii="Calibri" w:hAnsi="Calibri" w:cs="Calibri"/>
          <w:sz w:val="22"/>
          <w:szCs w:val="22"/>
        </w:rPr>
        <w:t>hand outs</w:t>
      </w:r>
      <w:proofErr w:type="spellEnd"/>
      <w:r w:rsidRPr="00892E5F">
        <w:rPr>
          <w:rFonts w:ascii="Calibri" w:hAnsi="Calibri" w:cs="Calibri"/>
          <w:sz w:val="22"/>
          <w:szCs w:val="22"/>
        </w:rPr>
        <w:t xml:space="preserve"> to the kids – seeing how this will go – this Friday it is due.  Will determine if we want to just do soft copies or want to send out hard copies or a hybrid.  Due for pick up December 14 then sorting will happen will need help that day.  Pick up for parents is December 16 3pm to 6pm.</w:t>
      </w:r>
    </w:p>
    <w:p w14:paraId="48C44372" w14:textId="77777777" w:rsidR="00220DE0" w:rsidRPr="00892E5F" w:rsidRDefault="00220DE0" w:rsidP="00220DE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Hawks Nest concession update – were supposed to start after fall break but there was a bit of a delay – so will look to do this in January.</w:t>
      </w:r>
    </w:p>
    <w:p w14:paraId="2C5C523E" w14:textId="77777777" w:rsidR="00220DE0" w:rsidRPr="00892E5F" w:rsidRDefault="00220DE0" w:rsidP="00220DE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Little Caesars discussion – would we have enough volunteers to help and would we be able to ensure storage for food.  Maybe do January/February for this as a fundraiser.</w:t>
      </w:r>
    </w:p>
    <w:p w14:paraId="6CCBE897" w14:textId="77777777" w:rsidR="00220DE0" w:rsidRPr="00892E5F" w:rsidRDefault="00220DE0" w:rsidP="00220DE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Next meeting January 21, 2025</w:t>
      </w:r>
    </w:p>
    <w:p w14:paraId="65A6E16A" w14:textId="77777777" w:rsidR="00220DE0" w:rsidRPr="00892E5F" w:rsidRDefault="00220DE0" w:rsidP="00220DE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Adjournment – 7:38pm</w:t>
      </w:r>
    </w:p>
    <w:p w14:paraId="14A79857" w14:textId="77777777" w:rsidR="00506245" w:rsidRDefault="00506245"/>
    <w:sectPr w:rsidR="0050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005C"/>
    <w:multiLevelType w:val="hybridMultilevel"/>
    <w:tmpl w:val="4DA0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2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E0"/>
    <w:rsid w:val="00220DE0"/>
    <w:rsid w:val="00506245"/>
    <w:rsid w:val="00B9581D"/>
    <w:rsid w:val="00D97280"/>
    <w:rsid w:val="00F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9F76"/>
  <w15:chartTrackingRefBased/>
  <w15:docId w15:val="{C29ADD6A-96A7-4516-A06F-304CDD27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E0"/>
  </w:style>
  <w:style w:type="paragraph" w:styleId="Heading1">
    <w:name w:val="heading 1"/>
    <w:basedOn w:val="Normal"/>
    <w:next w:val="Normal"/>
    <w:link w:val="Heading1Char"/>
    <w:uiPriority w:val="9"/>
    <w:qFormat/>
    <w:rsid w:val="00220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D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D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D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D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D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D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D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D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D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92361da-80f5-4677-8915-ca80f433ff1c}" enabled="0" method="" siteId="{e92361da-80f5-4677-8915-ca80f433ff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Conrad</dc:creator>
  <cp:keywords/>
  <dc:description/>
  <cp:lastModifiedBy>Rosie Conrad</cp:lastModifiedBy>
  <cp:revision>2</cp:revision>
  <dcterms:created xsi:type="dcterms:W3CDTF">2024-12-03T17:25:00Z</dcterms:created>
  <dcterms:modified xsi:type="dcterms:W3CDTF">2024-12-03T17:28:00Z</dcterms:modified>
</cp:coreProperties>
</file>